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DC" w:rsidRPr="002967DC" w:rsidRDefault="002967DC" w:rsidP="00296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UY" w:eastAsia="es-UY"/>
        </w:rPr>
      </w:pPr>
      <w:bookmarkStart w:id="0" w:name="_GoBack"/>
      <w:bookmarkEnd w:id="0"/>
    </w:p>
    <w:p w:rsidR="002967DC" w:rsidRPr="002967DC" w:rsidRDefault="002967DC" w:rsidP="0029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UY" w:eastAsia="es-UY"/>
        </w:rPr>
      </w:pPr>
      <w:r w:rsidRPr="002967DC">
        <w:rPr>
          <w:rFonts w:ascii="Arial" w:eastAsia="Times New Roman" w:hAnsi="Arial" w:cs="Arial"/>
          <w:b/>
          <w:sz w:val="24"/>
          <w:szCs w:val="24"/>
          <w:lang w:val="es-UY" w:eastAsia="es-UY"/>
        </w:rPr>
        <w:t xml:space="preserve">XXIX Reunión de Altas Autoridades de Derechos Humanos y Cancillerías de MERCOSUR </w:t>
      </w:r>
      <w:r>
        <w:rPr>
          <w:rFonts w:ascii="Arial" w:eastAsia="Times New Roman" w:hAnsi="Arial" w:cs="Arial"/>
          <w:b/>
          <w:sz w:val="24"/>
          <w:szCs w:val="24"/>
          <w:lang w:val="es-UY" w:eastAsia="es-UY"/>
        </w:rPr>
        <w:t>y Estados Asociados</w:t>
      </w:r>
    </w:p>
    <w:p w:rsidR="002967DC" w:rsidRPr="002967DC" w:rsidRDefault="002967DC" w:rsidP="0029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UY" w:eastAsia="es-UY"/>
        </w:rPr>
      </w:pPr>
    </w:p>
    <w:p w:rsidR="002967DC" w:rsidRPr="002967DC" w:rsidRDefault="002967DC" w:rsidP="0029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UY" w:eastAsia="es-UY"/>
        </w:rPr>
      </w:pPr>
      <w:r w:rsidRPr="002967DC">
        <w:rPr>
          <w:rFonts w:ascii="Arial" w:eastAsia="Times New Roman" w:hAnsi="Arial" w:cs="Arial"/>
          <w:b/>
          <w:sz w:val="24"/>
          <w:szCs w:val="24"/>
          <w:lang w:val="es-UY" w:eastAsia="es-UY"/>
        </w:rPr>
        <w:t>Comisión Permanente de Educación y Cultura en Derechos Humanos</w:t>
      </w:r>
    </w:p>
    <w:p w:rsidR="002967DC" w:rsidRPr="002967DC" w:rsidRDefault="002967DC" w:rsidP="002967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UY" w:eastAsia="es-UY"/>
        </w:rPr>
      </w:pPr>
    </w:p>
    <w:p w:rsidR="000F63E2" w:rsidRDefault="000F63E2" w:rsidP="000F63E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UY" w:eastAsia="es-UY"/>
        </w:rPr>
      </w:pPr>
    </w:p>
    <w:p w:rsidR="008F7EF8" w:rsidRPr="00042A1C" w:rsidRDefault="008F7EF8" w:rsidP="008F7EF8">
      <w:pPr>
        <w:rPr>
          <w:rFonts w:ascii="Arial" w:hAnsi="Arial" w:cs="Arial"/>
          <w:b/>
        </w:rPr>
      </w:pPr>
      <w:r w:rsidRPr="00042A1C">
        <w:rPr>
          <w:rFonts w:ascii="Arial" w:hAnsi="Arial" w:cs="Arial"/>
          <w:b/>
        </w:rPr>
        <w:t>Agenda</w:t>
      </w:r>
    </w:p>
    <w:p w:rsidR="008F7EF8" w:rsidRPr="00042A1C" w:rsidRDefault="008F7EF8" w:rsidP="008F7EF8">
      <w:pPr>
        <w:rPr>
          <w:rFonts w:ascii="Arial" w:hAnsi="Arial" w:cs="Arial"/>
          <w:b/>
        </w:rPr>
      </w:pPr>
    </w:p>
    <w:p w:rsidR="008F7EF8" w:rsidRPr="00042A1C" w:rsidRDefault="008F7EF8" w:rsidP="008F7EF8">
      <w:pPr>
        <w:rPr>
          <w:rFonts w:ascii="Arial" w:hAnsi="Arial" w:cs="Arial"/>
          <w:b/>
        </w:rPr>
      </w:pPr>
      <w:r w:rsidRPr="00042A1C">
        <w:rPr>
          <w:rFonts w:ascii="Arial" w:hAnsi="Arial" w:cs="Arial"/>
          <w:b/>
        </w:rPr>
        <w:t>Fecha: 31 de Mayo de 2017 y 1 de Junio de 2017.</w:t>
      </w:r>
    </w:p>
    <w:p w:rsidR="008F7EF8" w:rsidRPr="00042A1C" w:rsidRDefault="008F7EF8" w:rsidP="008F7EF8">
      <w:pPr>
        <w:rPr>
          <w:rFonts w:ascii="Arial" w:hAnsi="Arial" w:cs="Arial"/>
          <w:b/>
        </w:rPr>
      </w:pPr>
    </w:p>
    <w:p w:rsidR="008F7EF8" w:rsidRPr="00042A1C" w:rsidRDefault="008F7EF8" w:rsidP="008F7EF8">
      <w:pPr>
        <w:rPr>
          <w:rFonts w:ascii="Arial" w:hAnsi="Arial" w:cs="Arial"/>
          <w:b/>
        </w:rPr>
      </w:pPr>
      <w:r w:rsidRPr="00042A1C">
        <w:rPr>
          <w:rFonts w:ascii="Arial" w:hAnsi="Arial" w:cs="Arial"/>
          <w:b/>
        </w:rPr>
        <w:t xml:space="preserve">Lugar:   </w:t>
      </w:r>
      <w:r>
        <w:rPr>
          <w:rFonts w:ascii="Arial" w:hAnsi="Arial" w:cs="Arial"/>
          <w:b/>
        </w:rPr>
        <w:t xml:space="preserve">Ex ESMA – Haroldo </w:t>
      </w:r>
      <w:proofErr w:type="spellStart"/>
      <w:r>
        <w:rPr>
          <w:rFonts w:ascii="Arial" w:hAnsi="Arial" w:cs="Arial"/>
          <w:b/>
        </w:rPr>
        <w:t>Conti</w:t>
      </w:r>
      <w:proofErr w:type="spellEnd"/>
      <w:r>
        <w:rPr>
          <w:rFonts w:ascii="Arial" w:hAnsi="Arial" w:cs="Arial"/>
          <w:b/>
        </w:rPr>
        <w:t xml:space="preserve"> – Sala Fuentealba (Av. del Libertador 8151)</w:t>
      </w:r>
    </w:p>
    <w:p w:rsidR="008F7EF8" w:rsidRPr="00042A1C" w:rsidRDefault="008F7EF8" w:rsidP="008F7EF8">
      <w:pPr>
        <w:rPr>
          <w:rFonts w:ascii="Arial" w:hAnsi="Arial" w:cs="Arial"/>
          <w:b/>
          <w:i/>
        </w:rPr>
      </w:pPr>
    </w:p>
    <w:p w:rsidR="008F7EF8" w:rsidRPr="00042A1C" w:rsidRDefault="008F7EF8" w:rsidP="008F7EF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</w:t>
      </w:r>
      <w:r w:rsidRPr="00042A1C">
        <w:rPr>
          <w:rFonts w:ascii="Arial" w:hAnsi="Arial" w:cs="Arial"/>
          <w:b/>
          <w:u w:val="single"/>
        </w:rPr>
        <w:t xml:space="preserve"> de Mayo</w:t>
      </w:r>
    </w:p>
    <w:p w:rsidR="008F7EF8" w:rsidRPr="00042A1C" w:rsidRDefault="008F7EF8" w:rsidP="008F7EF8">
      <w:pPr>
        <w:jc w:val="both"/>
        <w:rPr>
          <w:rFonts w:ascii="Arial" w:hAnsi="Arial" w:cs="Arial"/>
        </w:rPr>
      </w:pPr>
    </w:p>
    <w:p w:rsidR="008F7EF8" w:rsidRPr="00042A1C" w:rsidRDefault="008F7EF8" w:rsidP="008F7EF8">
      <w:pPr>
        <w:jc w:val="both"/>
        <w:rPr>
          <w:rFonts w:ascii="Arial" w:hAnsi="Arial" w:cs="Arial"/>
        </w:rPr>
      </w:pPr>
      <w:r w:rsidRPr="00042A1C">
        <w:rPr>
          <w:rFonts w:ascii="Arial" w:hAnsi="Arial" w:cs="Arial"/>
          <w:b/>
        </w:rPr>
        <w:t xml:space="preserve">8.30 </w:t>
      </w:r>
      <w:proofErr w:type="spellStart"/>
      <w:r w:rsidRPr="00042A1C">
        <w:rPr>
          <w:rFonts w:ascii="Arial" w:hAnsi="Arial" w:cs="Arial"/>
          <w:b/>
        </w:rPr>
        <w:t>hs</w:t>
      </w:r>
      <w:proofErr w:type="spellEnd"/>
      <w:r w:rsidRPr="00042A1C">
        <w:rPr>
          <w:rFonts w:ascii="Arial" w:hAnsi="Arial" w:cs="Arial"/>
        </w:rPr>
        <w:t xml:space="preserve">  Acreditación.</w:t>
      </w:r>
    </w:p>
    <w:p w:rsidR="008F7EF8" w:rsidRPr="00042A1C" w:rsidRDefault="008F7EF8" w:rsidP="008F7EF8">
      <w:pPr>
        <w:jc w:val="both"/>
        <w:rPr>
          <w:rFonts w:ascii="Arial" w:hAnsi="Arial" w:cs="Arial"/>
        </w:rPr>
      </w:pPr>
    </w:p>
    <w:p w:rsidR="008F7EF8" w:rsidRPr="00042A1C" w:rsidRDefault="008F7EF8" w:rsidP="008F7EF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9:00 </w:t>
      </w:r>
      <w:proofErr w:type="spellStart"/>
      <w:r w:rsidRPr="00042A1C">
        <w:rPr>
          <w:rFonts w:ascii="Arial" w:hAnsi="Arial" w:cs="Arial"/>
          <w:b/>
        </w:rPr>
        <w:t>hs</w:t>
      </w:r>
      <w:proofErr w:type="spellEnd"/>
      <w:r w:rsidRPr="00042A1C">
        <w:rPr>
          <w:rFonts w:ascii="Arial" w:hAnsi="Arial" w:cs="Arial"/>
        </w:rPr>
        <w:t xml:space="preserve"> Palabras de Bienvenida a cargo de la Presidencia Pro-Témpore Argentina.</w:t>
      </w:r>
    </w:p>
    <w:p w:rsidR="008F7EF8" w:rsidRPr="00042A1C" w:rsidRDefault="008F7EF8" w:rsidP="008F7EF8">
      <w:pPr>
        <w:jc w:val="both"/>
        <w:rPr>
          <w:rFonts w:ascii="Arial" w:hAnsi="Arial" w:cs="Arial"/>
        </w:rPr>
      </w:pPr>
    </w:p>
    <w:p w:rsidR="008F7EF8" w:rsidRPr="00042A1C" w:rsidRDefault="008F7EF8" w:rsidP="008F7EF8">
      <w:pPr>
        <w:jc w:val="both"/>
        <w:rPr>
          <w:rFonts w:ascii="Arial" w:hAnsi="Arial" w:cs="Arial"/>
        </w:rPr>
      </w:pPr>
      <w:r w:rsidRPr="00042A1C">
        <w:rPr>
          <w:rFonts w:ascii="Arial" w:hAnsi="Arial" w:cs="Arial"/>
          <w:b/>
        </w:rPr>
        <w:t xml:space="preserve">9:10 </w:t>
      </w:r>
      <w:proofErr w:type="spellStart"/>
      <w:r w:rsidRPr="00042A1C">
        <w:rPr>
          <w:rFonts w:ascii="Arial" w:hAnsi="Arial" w:cs="Arial"/>
          <w:b/>
        </w:rPr>
        <w:t>hs</w:t>
      </w:r>
      <w:proofErr w:type="spellEnd"/>
      <w:r w:rsidRPr="00042A1C">
        <w:rPr>
          <w:rFonts w:ascii="Arial" w:hAnsi="Arial" w:cs="Arial"/>
        </w:rPr>
        <w:t xml:space="preserve"> Lectura y aprobación de la Agenda y Temario</w:t>
      </w:r>
    </w:p>
    <w:p w:rsidR="008F7EF8" w:rsidRPr="00042A1C" w:rsidRDefault="008F7EF8" w:rsidP="008F7EF8">
      <w:pPr>
        <w:jc w:val="both"/>
        <w:rPr>
          <w:rFonts w:ascii="Arial" w:hAnsi="Arial" w:cs="Arial"/>
        </w:rPr>
      </w:pPr>
    </w:p>
    <w:p w:rsidR="008F7EF8" w:rsidRPr="00042A1C" w:rsidRDefault="008F7EF8" w:rsidP="008F7EF8">
      <w:pPr>
        <w:rPr>
          <w:rFonts w:ascii="Arial" w:hAnsi="Arial" w:cs="Arial"/>
          <w:b/>
        </w:rPr>
      </w:pPr>
      <w:r w:rsidRPr="00042A1C">
        <w:rPr>
          <w:rFonts w:ascii="Arial" w:hAnsi="Arial" w:cs="Arial"/>
          <w:b/>
        </w:rPr>
        <w:t xml:space="preserve">9:20hs  Intercambio sobre la situación de la educación en DDHH de cada país. </w:t>
      </w:r>
      <w:r w:rsidRPr="00042A1C">
        <w:rPr>
          <w:rFonts w:ascii="Arial" w:hAnsi="Arial" w:cs="Arial"/>
        </w:rPr>
        <w:t>Situación a Abril de 2017 y acciones futuras.</w:t>
      </w:r>
    </w:p>
    <w:p w:rsidR="008F7EF8" w:rsidRPr="00042A1C" w:rsidRDefault="008F7EF8" w:rsidP="008F7EF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8F7EF8" w:rsidRPr="00042A1C" w:rsidRDefault="008F7EF8" w:rsidP="008F7EF8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042A1C">
        <w:rPr>
          <w:rFonts w:ascii="Arial" w:hAnsi="Arial" w:cs="Arial"/>
          <w:b/>
          <w:sz w:val="24"/>
          <w:szCs w:val="24"/>
        </w:rPr>
        <w:t xml:space="preserve">11:00hs Curso virtual sobre Educación en Derechos Humanos para el MERCOSUR. </w:t>
      </w:r>
      <w:r w:rsidRPr="00042A1C">
        <w:rPr>
          <w:rFonts w:ascii="Arial" w:hAnsi="Arial" w:cs="Arial"/>
          <w:sz w:val="24"/>
          <w:szCs w:val="24"/>
        </w:rPr>
        <w:t>Consolidación del programa, público destinatario, plazos, modalidad, definición de tutorías y certificación</w:t>
      </w:r>
      <w:r w:rsidRPr="00042A1C">
        <w:rPr>
          <w:rFonts w:ascii="Arial" w:hAnsi="Arial" w:cs="Arial"/>
          <w:b/>
          <w:sz w:val="24"/>
          <w:szCs w:val="24"/>
        </w:rPr>
        <w:t>.</w:t>
      </w:r>
    </w:p>
    <w:p w:rsidR="008F7EF8" w:rsidRPr="00042A1C" w:rsidRDefault="008F7EF8" w:rsidP="008F7EF8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F7EF8" w:rsidRPr="00042A1C" w:rsidRDefault="008F7EF8" w:rsidP="008F7EF8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13:00hs</w:t>
      </w:r>
      <w:r w:rsidRPr="00042A1C">
        <w:rPr>
          <w:rFonts w:ascii="Arial" w:hAnsi="Arial" w:cs="Arial"/>
          <w:b/>
          <w:sz w:val="24"/>
          <w:szCs w:val="24"/>
        </w:rPr>
        <w:t xml:space="preserve">  Pausa para el almuerzo.</w:t>
      </w:r>
    </w:p>
    <w:p w:rsidR="008F7EF8" w:rsidRPr="00042A1C" w:rsidRDefault="008F7EF8" w:rsidP="008F7EF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14:00</w:t>
      </w:r>
      <w:r w:rsidRPr="00042A1C">
        <w:rPr>
          <w:rFonts w:ascii="Arial" w:hAnsi="Arial" w:cs="Arial"/>
          <w:b/>
        </w:rPr>
        <w:t xml:space="preserve">hs Presentación de la propuesta de Plan de trabajo de la Comisión Permanente de Educación y Cultura en Derechos Humanos de la RAADH: </w:t>
      </w:r>
      <w:r w:rsidRPr="00042A1C">
        <w:rPr>
          <w:rFonts w:ascii="Arial" w:hAnsi="Arial" w:cs="Arial"/>
        </w:rPr>
        <w:t>posibilidad de articular acciones en conjunto con los Ministerios (u máximos organismos) de cada país miembro de la comisión.</w:t>
      </w:r>
    </w:p>
    <w:p w:rsidR="008F7EF8" w:rsidRPr="00042A1C" w:rsidRDefault="008F7EF8" w:rsidP="00585D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15:00</w:t>
      </w:r>
      <w:r w:rsidRPr="00042A1C">
        <w:rPr>
          <w:rFonts w:ascii="Arial" w:hAnsi="Arial" w:cs="Arial"/>
          <w:b/>
        </w:rPr>
        <w:t>hs</w:t>
      </w:r>
      <w:r w:rsidRPr="00042A1C">
        <w:rPr>
          <w:rFonts w:ascii="Arial" w:hAnsi="Arial" w:cs="Arial"/>
        </w:rPr>
        <w:t xml:space="preserve"> </w:t>
      </w:r>
      <w:r w:rsidRPr="00042A1C">
        <w:rPr>
          <w:rFonts w:ascii="Arial" w:hAnsi="Arial" w:cs="Arial"/>
          <w:b/>
        </w:rPr>
        <w:t xml:space="preserve">Salida a la visita del predio y Museo Ex </w:t>
      </w:r>
      <w:proofErr w:type="spellStart"/>
      <w:r w:rsidRPr="00042A1C">
        <w:rPr>
          <w:rFonts w:ascii="Arial" w:hAnsi="Arial" w:cs="Arial"/>
          <w:b/>
        </w:rPr>
        <w:t>Esma</w:t>
      </w:r>
      <w:proofErr w:type="spellEnd"/>
      <w:r w:rsidRPr="00042A1C">
        <w:rPr>
          <w:rFonts w:ascii="Arial" w:hAnsi="Arial" w:cs="Arial"/>
          <w:b/>
        </w:rPr>
        <w:t>.</w:t>
      </w:r>
    </w:p>
    <w:p w:rsidR="008F7EF8" w:rsidRPr="00042A1C" w:rsidRDefault="008F7EF8" w:rsidP="008F7EF8">
      <w:pPr>
        <w:jc w:val="center"/>
        <w:rPr>
          <w:rFonts w:ascii="Arial" w:hAnsi="Arial" w:cs="Arial"/>
          <w:b/>
        </w:rPr>
      </w:pPr>
    </w:p>
    <w:p w:rsidR="008F7EF8" w:rsidRPr="00042A1C" w:rsidRDefault="008F7EF8" w:rsidP="008F7EF8">
      <w:pPr>
        <w:jc w:val="center"/>
        <w:rPr>
          <w:rFonts w:ascii="Arial" w:hAnsi="Arial" w:cs="Arial"/>
          <w:b/>
          <w:u w:val="single"/>
        </w:rPr>
      </w:pPr>
      <w:r w:rsidRPr="00042A1C">
        <w:rPr>
          <w:rFonts w:ascii="Arial" w:hAnsi="Arial" w:cs="Arial"/>
          <w:b/>
          <w:u w:val="single"/>
        </w:rPr>
        <w:t>1 de Junio</w:t>
      </w:r>
    </w:p>
    <w:p w:rsidR="008F7EF8" w:rsidRPr="00042A1C" w:rsidRDefault="008F7EF8" w:rsidP="008F7EF8">
      <w:pPr>
        <w:rPr>
          <w:rFonts w:ascii="Arial" w:hAnsi="Arial" w:cs="Arial"/>
          <w:b/>
        </w:rPr>
      </w:pPr>
    </w:p>
    <w:p w:rsidR="008F7EF8" w:rsidRPr="00042A1C" w:rsidRDefault="008F7EF8" w:rsidP="008F7EF8">
      <w:pPr>
        <w:rPr>
          <w:rFonts w:ascii="Arial" w:hAnsi="Arial" w:cs="Arial"/>
          <w:b/>
        </w:rPr>
      </w:pPr>
      <w:r w:rsidRPr="00042A1C">
        <w:rPr>
          <w:rFonts w:ascii="Arial" w:hAnsi="Arial" w:cs="Arial"/>
          <w:b/>
        </w:rPr>
        <w:t xml:space="preserve">9:30hs   Acreditación </w:t>
      </w:r>
    </w:p>
    <w:p w:rsidR="008F7EF8" w:rsidRDefault="008F7EF8" w:rsidP="008F7EF8">
      <w:pPr>
        <w:pStyle w:val="Prrafodelista"/>
        <w:ind w:left="0"/>
        <w:jc w:val="both"/>
        <w:rPr>
          <w:rFonts w:ascii="Arial" w:hAnsi="Arial" w:cs="Arial"/>
          <w:b/>
        </w:rPr>
      </w:pPr>
      <w:r w:rsidRPr="00042A1C">
        <w:rPr>
          <w:rFonts w:ascii="Arial" w:hAnsi="Arial" w:cs="Arial"/>
          <w:b/>
        </w:rPr>
        <w:t xml:space="preserve">10:00hs </w:t>
      </w:r>
      <w:r>
        <w:rPr>
          <w:rFonts w:ascii="Arial" w:hAnsi="Arial" w:cs="Arial"/>
          <w:b/>
        </w:rPr>
        <w:t>Continuación de la</w:t>
      </w:r>
      <w:r w:rsidRPr="00042A1C">
        <w:rPr>
          <w:rFonts w:ascii="Arial" w:hAnsi="Arial" w:cs="Arial"/>
          <w:b/>
        </w:rPr>
        <w:t xml:space="preserve"> propuesta de Plan de trabajo de la Comisión Permanente de Educación y Cultura </w:t>
      </w:r>
      <w:r>
        <w:rPr>
          <w:rFonts w:ascii="Arial" w:hAnsi="Arial" w:cs="Arial"/>
          <w:b/>
        </w:rPr>
        <w:t>en Derechos Humanos de la RAADH.</w:t>
      </w:r>
    </w:p>
    <w:p w:rsidR="008F7EF8" w:rsidRDefault="008F7EF8" w:rsidP="008F7EF8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F7EF8" w:rsidRPr="00042A1C" w:rsidRDefault="008F7EF8" w:rsidP="008F7EF8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11:30hs </w:t>
      </w:r>
      <w:r w:rsidRPr="00042A1C">
        <w:rPr>
          <w:rFonts w:ascii="Arial" w:hAnsi="Arial" w:cs="Arial"/>
          <w:b/>
          <w:sz w:val="24"/>
          <w:szCs w:val="24"/>
        </w:rPr>
        <w:t xml:space="preserve">Documento de Directrices Regionales en materia de Educación en Derechos Humanos: </w:t>
      </w:r>
      <w:r w:rsidRPr="00042A1C">
        <w:rPr>
          <w:rFonts w:ascii="Arial" w:hAnsi="Arial" w:cs="Arial"/>
          <w:sz w:val="24"/>
          <w:szCs w:val="24"/>
        </w:rPr>
        <w:t>presentación del documento con los aportes para la versión final y avance de la hoja de ruta para su implementación, seguimiento y monitoreo</w:t>
      </w:r>
      <w:r w:rsidRPr="00042A1C">
        <w:rPr>
          <w:rFonts w:ascii="Arial" w:hAnsi="Arial" w:cs="Arial"/>
          <w:b/>
          <w:sz w:val="24"/>
          <w:szCs w:val="24"/>
        </w:rPr>
        <w:t>.</w:t>
      </w:r>
    </w:p>
    <w:p w:rsidR="008F7EF8" w:rsidRPr="00042A1C" w:rsidRDefault="008F7EF8" w:rsidP="008F7EF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F7EF8" w:rsidRPr="00042A1C" w:rsidRDefault="008F7EF8" w:rsidP="008F7EF8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13:00hs</w:t>
      </w:r>
      <w:r w:rsidRPr="00042A1C">
        <w:rPr>
          <w:rFonts w:ascii="Arial" w:hAnsi="Arial" w:cs="Arial"/>
          <w:b/>
          <w:sz w:val="24"/>
          <w:szCs w:val="24"/>
        </w:rPr>
        <w:t xml:space="preserve">  Pausa para el almuerzo.</w:t>
      </w:r>
    </w:p>
    <w:p w:rsidR="008F7EF8" w:rsidRDefault="008F7EF8" w:rsidP="008F7EF8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p w:rsidR="008F7EF8" w:rsidRPr="00042A1C" w:rsidRDefault="008F7EF8" w:rsidP="008F7EF8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Pr="00042A1C">
        <w:rPr>
          <w:rFonts w:ascii="Arial" w:hAnsi="Arial" w:cs="Arial"/>
          <w:b/>
          <w:sz w:val="24"/>
          <w:szCs w:val="24"/>
        </w:rPr>
        <w:t>:30hs Propuesta de realización de un encuentro regional de Educación y Derechos Humanos para el 2018.</w:t>
      </w:r>
    </w:p>
    <w:p w:rsidR="008F7EF8" w:rsidRPr="00042A1C" w:rsidRDefault="008F7EF8" w:rsidP="008F7EF8">
      <w:pPr>
        <w:rPr>
          <w:rFonts w:ascii="Arial" w:hAnsi="Arial" w:cs="Arial"/>
          <w:b/>
        </w:rPr>
      </w:pPr>
    </w:p>
    <w:p w:rsidR="008F7EF8" w:rsidRPr="00042A1C" w:rsidRDefault="008F7EF8" w:rsidP="008F7E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042A1C">
        <w:rPr>
          <w:rFonts w:ascii="Arial" w:hAnsi="Arial" w:cs="Arial"/>
          <w:b/>
        </w:rPr>
        <w:t>:30hs Lectura del acta y firma.</w:t>
      </w:r>
    </w:p>
    <w:p w:rsidR="008F7EF8" w:rsidRPr="00042A1C" w:rsidRDefault="008F7EF8" w:rsidP="008F7EF8">
      <w:pPr>
        <w:rPr>
          <w:rFonts w:ascii="Arial" w:hAnsi="Arial" w:cs="Arial"/>
          <w:b/>
        </w:rPr>
      </w:pPr>
    </w:p>
    <w:p w:rsidR="008F7EF8" w:rsidRPr="00042A1C" w:rsidRDefault="008F7EF8" w:rsidP="008F7E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17:30</w:t>
      </w:r>
      <w:r w:rsidRPr="00042A1C">
        <w:rPr>
          <w:rFonts w:ascii="Arial" w:hAnsi="Arial" w:cs="Arial"/>
          <w:b/>
        </w:rPr>
        <w:t>hs Cierre.</w:t>
      </w:r>
    </w:p>
    <w:p w:rsidR="000F63E2" w:rsidRDefault="000F63E2" w:rsidP="00E60537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F7EF8" w:rsidRPr="00AB3237" w:rsidRDefault="008F7EF8" w:rsidP="008F7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día 1 de junio a las 18:30 horas, el Instituto de Políticas Públicas en Derechos Humanos del MERCSUR (IPPDH) ofrecerá un refrigerio de cortesía en su sede en el Espacio para la Memoria y los Derechos Humanos Ex ESMA, Av. Del Libertador 8151. </w:t>
      </w:r>
    </w:p>
    <w:p w:rsidR="008F7EF8" w:rsidRPr="00D947A2" w:rsidRDefault="008F7EF8" w:rsidP="00E60537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</w:rPr>
      </w:pPr>
    </w:p>
    <w:sectPr w:rsidR="008F7EF8" w:rsidRPr="00D947A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DF" w:rsidRDefault="009470DF" w:rsidP="00BB2A41">
      <w:pPr>
        <w:spacing w:after="0" w:line="240" w:lineRule="auto"/>
      </w:pPr>
      <w:r>
        <w:separator/>
      </w:r>
    </w:p>
  </w:endnote>
  <w:endnote w:type="continuationSeparator" w:id="0">
    <w:p w:rsidR="009470DF" w:rsidRDefault="009470DF" w:rsidP="00BB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DF" w:rsidRDefault="009470DF" w:rsidP="00BB2A41">
      <w:pPr>
        <w:spacing w:after="0" w:line="240" w:lineRule="auto"/>
      </w:pPr>
      <w:r>
        <w:separator/>
      </w:r>
    </w:p>
  </w:footnote>
  <w:footnote w:type="continuationSeparator" w:id="0">
    <w:p w:rsidR="009470DF" w:rsidRDefault="009470DF" w:rsidP="00BB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DF" w:rsidRDefault="002967DC" w:rsidP="00BB2A41">
    <w:pPr>
      <w:pStyle w:val="Encabezado"/>
      <w:tabs>
        <w:tab w:val="clear" w:pos="4419"/>
      </w:tabs>
    </w:pPr>
    <w:r>
      <w:rPr>
        <w:noProof/>
        <w:lang w:val="es-MX" w:eastAsia="es-MX"/>
      </w:rPr>
      <w:drawing>
        <wp:inline distT="0" distB="0" distL="0" distR="0">
          <wp:extent cx="5495290" cy="532765"/>
          <wp:effectExtent l="0" t="0" r="0" b="635"/>
          <wp:docPr id="1" name="Imagen 1" descr="cid:image001.png@01D28DE3.A5F38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8DE3.A5F38B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2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70DF" w:rsidRPr="007D721D" w:rsidRDefault="009470DF" w:rsidP="00BB2A41">
    <w:pPr>
      <w:pStyle w:val="Encabezado"/>
      <w:tabs>
        <w:tab w:val="clear" w:pos="4419"/>
      </w:tabs>
      <w:jc w:val="center"/>
      <w:rPr>
        <w:sz w:val="20"/>
        <w:szCs w:val="20"/>
      </w:rPr>
    </w:pPr>
    <w:r w:rsidRPr="007D721D">
      <w:rPr>
        <w:sz w:val="20"/>
        <w:szCs w:val="20"/>
      </w:rPr>
      <w:t>PRESIDENCIA PRO TEMPORE ARGENTINA</w:t>
    </w:r>
  </w:p>
  <w:p w:rsidR="009470DF" w:rsidRDefault="009470DF">
    <w:pPr>
      <w:pStyle w:val="Encabezado"/>
    </w:pPr>
  </w:p>
  <w:p w:rsidR="009470DF" w:rsidRDefault="009470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3F4"/>
    <w:multiLevelType w:val="hybridMultilevel"/>
    <w:tmpl w:val="13840092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7601"/>
    <w:multiLevelType w:val="hybridMultilevel"/>
    <w:tmpl w:val="8ACA06EE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703662"/>
    <w:multiLevelType w:val="hybridMultilevel"/>
    <w:tmpl w:val="12187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57E53"/>
    <w:multiLevelType w:val="hybridMultilevel"/>
    <w:tmpl w:val="8B665A1E"/>
    <w:lvl w:ilvl="0" w:tplc="C146390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13D2A8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D12418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3D2A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B17E8"/>
    <w:multiLevelType w:val="hybridMultilevel"/>
    <w:tmpl w:val="095AFBE0"/>
    <w:lvl w:ilvl="0" w:tplc="9BD4AD68">
      <w:start w:val="20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A534BC9"/>
    <w:multiLevelType w:val="hybridMultilevel"/>
    <w:tmpl w:val="8B665A1E"/>
    <w:lvl w:ilvl="0" w:tplc="C146390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13D2A8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D12418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3D2A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165A8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85D8C"/>
    <w:multiLevelType w:val="hybridMultilevel"/>
    <w:tmpl w:val="8ACA06EE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D174BEE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319C1"/>
    <w:multiLevelType w:val="hybridMultilevel"/>
    <w:tmpl w:val="55923860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2800FB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D03F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263E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41"/>
    <w:rsid w:val="00011D14"/>
    <w:rsid w:val="0004569E"/>
    <w:rsid w:val="000F63E2"/>
    <w:rsid w:val="00214F1F"/>
    <w:rsid w:val="002967DC"/>
    <w:rsid w:val="003E4059"/>
    <w:rsid w:val="003F5174"/>
    <w:rsid w:val="00585D16"/>
    <w:rsid w:val="0067618F"/>
    <w:rsid w:val="006C325E"/>
    <w:rsid w:val="008F7EF8"/>
    <w:rsid w:val="009470DF"/>
    <w:rsid w:val="009D624A"/>
    <w:rsid w:val="00A261B3"/>
    <w:rsid w:val="00BB2A41"/>
    <w:rsid w:val="00C759E4"/>
    <w:rsid w:val="00CB28C4"/>
    <w:rsid w:val="00D947A2"/>
    <w:rsid w:val="00E60537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Textoindependiente">
    <w:name w:val="Body Text"/>
    <w:basedOn w:val="Normal"/>
    <w:link w:val="TextoindependienteCar"/>
    <w:rsid w:val="006C325E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2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t">
    <w:name w:val="st"/>
    <w:rsid w:val="006C325E"/>
  </w:style>
  <w:style w:type="paragraph" w:styleId="Prrafodelista">
    <w:name w:val="List Paragraph"/>
    <w:basedOn w:val="Normal"/>
    <w:uiPriority w:val="34"/>
    <w:qFormat/>
    <w:rsid w:val="00E60537"/>
    <w:pPr>
      <w:ind w:left="720"/>
      <w:contextualSpacing/>
    </w:pPr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7DC"/>
    <w:rPr>
      <w:rFonts w:ascii="Tahoma" w:eastAsia="Calibri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Textoindependiente">
    <w:name w:val="Body Text"/>
    <w:basedOn w:val="Normal"/>
    <w:link w:val="TextoindependienteCar"/>
    <w:rsid w:val="006C325E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2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t">
    <w:name w:val="st"/>
    <w:rsid w:val="006C325E"/>
  </w:style>
  <w:style w:type="paragraph" w:styleId="Prrafodelista">
    <w:name w:val="List Paragraph"/>
    <w:basedOn w:val="Normal"/>
    <w:uiPriority w:val="34"/>
    <w:qFormat/>
    <w:rsid w:val="00E60537"/>
    <w:pPr>
      <w:ind w:left="720"/>
      <w:contextualSpacing/>
    </w:pPr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7DC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CD55C4-DEB8-49DA-B8B6-5C3CB523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 Torres de la Puerta</dc:creator>
  <cp:lastModifiedBy>Marleide Ferreira Rocha</cp:lastModifiedBy>
  <cp:revision>2</cp:revision>
  <cp:lastPrinted>2017-04-27T14:48:00Z</cp:lastPrinted>
  <dcterms:created xsi:type="dcterms:W3CDTF">2017-05-09T13:32:00Z</dcterms:created>
  <dcterms:modified xsi:type="dcterms:W3CDTF">2017-05-09T13:32:00Z</dcterms:modified>
</cp:coreProperties>
</file>